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6DC0" w14:textId="77777777" w:rsidR="00661D22" w:rsidRPr="00661D22" w:rsidRDefault="00661D22" w:rsidP="00661D22">
      <w:pPr>
        <w:rPr>
          <w:rFonts w:ascii="黑体" w:eastAsia="黑体" w:hAnsi="黑体" w:hint="eastAsia"/>
          <w:sz w:val="32"/>
          <w:szCs w:val="28"/>
        </w:rPr>
      </w:pPr>
      <w:r w:rsidRPr="00661D22">
        <w:rPr>
          <w:rFonts w:ascii="黑体" w:eastAsia="黑体" w:hAnsi="黑体" w:hint="eastAsia"/>
          <w:sz w:val="32"/>
          <w:szCs w:val="28"/>
        </w:rPr>
        <w:t>附件1</w:t>
      </w:r>
    </w:p>
    <w:p w14:paraId="27105E21" w14:textId="77777777" w:rsidR="00661D22" w:rsidRDefault="00661D22" w:rsidP="00661D22">
      <w:pPr>
        <w:jc w:val="center"/>
        <w:rPr>
          <w:rFonts w:ascii="黑体" w:eastAsia="黑体" w:hAnsi="黑体" w:cs="宋体"/>
          <w:b/>
          <w:color w:val="000000"/>
          <w:kern w:val="36"/>
          <w:sz w:val="30"/>
          <w:szCs w:val="30"/>
        </w:rPr>
      </w:pPr>
    </w:p>
    <w:p w14:paraId="39F7E9BC" w14:textId="77777777" w:rsidR="00661D22" w:rsidRDefault="00661D22" w:rsidP="00661D22">
      <w:pPr>
        <w:jc w:val="center"/>
        <w:rPr>
          <w:rFonts w:ascii="黑体" w:eastAsia="黑体" w:hAnsi="黑体" w:cs="宋体"/>
          <w:b/>
          <w:color w:val="000000"/>
          <w:kern w:val="36"/>
          <w:sz w:val="30"/>
          <w:szCs w:val="30"/>
        </w:rPr>
      </w:pPr>
      <w:bookmarkStart w:id="0" w:name="_GoBack"/>
      <w:r>
        <w:rPr>
          <w:rFonts w:ascii="黑体" w:eastAsia="黑体" w:hAnsi="黑体" w:cs="宋体" w:hint="eastAsia"/>
          <w:b/>
          <w:color w:val="000000"/>
          <w:kern w:val="36"/>
          <w:sz w:val="30"/>
          <w:szCs w:val="30"/>
        </w:rPr>
        <w:t>2</w:t>
      </w:r>
      <w:r>
        <w:rPr>
          <w:rFonts w:ascii="黑体" w:eastAsia="黑体" w:hAnsi="黑体" w:cs="宋体"/>
          <w:b/>
          <w:color w:val="000000"/>
          <w:kern w:val="36"/>
          <w:sz w:val="30"/>
          <w:szCs w:val="30"/>
        </w:rPr>
        <w:t>019</w:t>
      </w:r>
      <w:r>
        <w:rPr>
          <w:rFonts w:ascii="黑体" w:eastAsia="黑体" w:hAnsi="黑体" w:cs="宋体" w:hint="eastAsia"/>
          <w:b/>
          <w:color w:val="000000"/>
          <w:kern w:val="36"/>
          <w:sz w:val="30"/>
          <w:szCs w:val="30"/>
        </w:rPr>
        <w:t>年</w:t>
      </w:r>
      <w:r>
        <w:rPr>
          <w:rFonts w:ascii="黑体" w:eastAsia="黑体" w:hAnsi="黑体" w:cs="宋体"/>
          <w:b/>
          <w:color w:val="000000"/>
          <w:kern w:val="36"/>
          <w:sz w:val="30"/>
          <w:szCs w:val="30"/>
        </w:rPr>
        <w:t>大</w:t>
      </w:r>
      <w:r>
        <w:rPr>
          <w:rFonts w:ascii="黑体" w:eastAsia="黑体" w:hAnsi="黑体" w:cs="宋体" w:hint="eastAsia"/>
          <w:b/>
          <w:color w:val="000000"/>
          <w:kern w:val="36"/>
          <w:sz w:val="30"/>
          <w:szCs w:val="30"/>
        </w:rPr>
        <w:t>连商品交易所十大期货投</w:t>
      </w:r>
      <w:proofErr w:type="gramStart"/>
      <w:r>
        <w:rPr>
          <w:rFonts w:ascii="黑体" w:eastAsia="黑体" w:hAnsi="黑体" w:cs="宋体"/>
          <w:b/>
          <w:color w:val="000000"/>
          <w:kern w:val="36"/>
          <w:sz w:val="30"/>
          <w:szCs w:val="30"/>
        </w:rPr>
        <w:t>研</w:t>
      </w:r>
      <w:proofErr w:type="gramEnd"/>
      <w:r>
        <w:rPr>
          <w:rFonts w:ascii="黑体" w:eastAsia="黑体" w:hAnsi="黑体" w:cs="宋体"/>
          <w:b/>
          <w:color w:val="000000"/>
          <w:kern w:val="36"/>
          <w:sz w:val="30"/>
          <w:szCs w:val="30"/>
        </w:rPr>
        <w:t>团队评选初审排名</w:t>
      </w:r>
      <w:r>
        <w:rPr>
          <w:rFonts w:ascii="黑体" w:eastAsia="黑体" w:hAnsi="黑体" w:cs="宋体" w:hint="eastAsia"/>
          <w:b/>
          <w:color w:val="000000"/>
          <w:kern w:val="36"/>
          <w:sz w:val="30"/>
          <w:szCs w:val="30"/>
        </w:rPr>
        <w:t>表</w:t>
      </w:r>
    </w:p>
    <w:bookmarkEnd w:id="0"/>
    <w:p w14:paraId="76CEB1A7" w14:textId="77777777" w:rsidR="00661D22" w:rsidRPr="00661D22" w:rsidRDefault="00661D22" w:rsidP="00661D22">
      <w:pPr>
        <w:jc w:val="center"/>
        <w:rPr>
          <w:rFonts w:ascii="黑体" w:eastAsia="黑体" w:hAnsi="黑体" w:cs="宋体" w:hint="eastAsia"/>
          <w:b/>
          <w:color w:val="000000"/>
          <w:kern w:val="36"/>
          <w:sz w:val="30"/>
          <w:szCs w:val="30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135"/>
        <w:gridCol w:w="2226"/>
        <w:gridCol w:w="2835"/>
        <w:gridCol w:w="992"/>
        <w:gridCol w:w="1318"/>
        <w:gridCol w:w="1134"/>
      </w:tblGrid>
      <w:tr w:rsidR="00661D22" w:rsidRPr="0087498C" w14:paraId="5D8EE2DC" w14:textId="77777777" w:rsidTr="00211EB5">
        <w:trPr>
          <w:trHeight w:val="555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24422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7498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初审排名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BEEC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7498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团队名称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50CDE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7498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所属公司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B9623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7498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模拟交易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B8F5C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7498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吻合度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7A3AC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7498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总成绩</w:t>
            </w:r>
          </w:p>
        </w:tc>
      </w:tr>
      <w:tr w:rsidR="00661D22" w:rsidRPr="0087498C" w14:paraId="37087A60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208E8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C3C9734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首创期货</w:t>
            </w:r>
            <w:r w:rsidRPr="006E1E9F">
              <w:rPr>
                <w:rFonts w:hint="eastAsia"/>
              </w:rPr>
              <w:t>1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B818773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北京首创期货有限责任公司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360D49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31.1</w:t>
            </w:r>
            <w:r>
              <w:rPr>
                <w:rFonts w:hint="eastAsia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BA8806F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36.02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A541723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67.21</w:t>
            </w:r>
          </w:p>
        </w:tc>
      </w:tr>
      <w:tr w:rsidR="00661D22" w:rsidRPr="0087498C" w14:paraId="30294243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B747D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8C0C16A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西南期货</w:t>
            </w:r>
            <w:r w:rsidRPr="006E1E9F">
              <w:rPr>
                <w:rFonts w:hint="eastAsia"/>
              </w:rPr>
              <w:t>2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5C8EFD4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西南期货有限公司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8A55648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30.31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9EBDFD2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33.58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8F6690F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63.89</w:t>
            </w:r>
          </w:p>
        </w:tc>
      </w:tr>
      <w:tr w:rsidR="00661D22" w:rsidRPr="0087498C" w14:paraId="10C9EC67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DFC7B3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8FD032E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永安期货</w:t>
            </w:r>
            <w:r w:rsidRPr="006E1E9F">
              <w:rPr>
                <w:rFonts w:hint="eastAsia"/>
              </w:rPr>
              <w:t>2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D6FDDCA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永安期货股份有限公司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9C85AB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29.77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C0D18D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32.87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3405A9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62.64</w:t>
            </w:r>
          </w:p>
        </w:tc>
      </w:tr>
      <w:tr w:rsidR="00661D22" w:rsidRPr="0087498C" w14:paraId="080228DB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7EF440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A6D0401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国信期货</w:t>
            </w:r>
            <w:r w:rsidRPr="006E1E9F">
              <w:rPr>
                <w:rFonts w:hint="eastAsia"/>
              </w:rPr>
              <w:t>2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33F8284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国信期货有限责任公司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67EC802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27.2</w:t>
            </w:r>
            <w:r>
              <w:rPr>
                <w:rFonts w:hint="eastAsia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8CBEE8F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35.01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28BCB47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62.24</w:t>
            </w:r>
          </w:p>
        </w:tc>
      </w:tr>
      <w:tr w:rsidR="00661D22" w:rsidRPr="0087498C" w14:paraId="0DAAD100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606AA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49A8EEE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proofErr w:type="gramStart"/>
            <w:r w:rsidRPr="006E1E9F">
              <w:rPr>
                <w:rFonts w:hint="eastAsia"/>
              </w:rPr>
              <w:t>兴证期货</w:t>
            </w:r>
            <w:proofErr w:type="gramEnd"/>
            <w:r w:rsidRPr="006E1E9F">
              <w:rPr>
                <w:rFonts w:hint="eastAsia"/>
              </w:rPr>
              <w:t>2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86A453B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proofErr w:type="gramStart"/>
            <w:r w:rsidRPr="006E1E9F">
              <w:rPr>
                <w:rFonts w:hint="eastAsia"/>
              </w:rPr>
              <w:t>兴证期货</w:t>
            </w:r>
            <w:proofErr w:type="gramEnd"/>
            <w:r w:rsidRPr="006E1E9F">
              <w:rPr>
                <w:rFonts w:hint="eastAsia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FEEE38A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28.28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A9C0FAF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32.68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0126B49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60.96</w:t>
            </w:r>
          </w:p>
        </w:tc>
      </w:tr>
      <w:tr w:rsidR="00661D22" w:rsidRPr="0087498C" w14:paraId="35D97903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09BAE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7014246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华龙期货</w:t>
            </w:r>
            <w:r w:rsidRPr="006E1E9F">
              <w:rPr>
                <w:rFonts w:hint="eastAsia"/>
              </w:rPr>
              <w:t>1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65825D0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华龙期货股份有限公司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AF60C0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29.3</w:t>
            </w:r>
            <w:r>
              <w:rPr>
                <w:rFonts w:hint="eastAsia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91F6477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31.48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5E0458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60.79</w:t>
            </w:r>
          </w:p>
        </w:tc>
      </w:tr>
      <w:tr w:rsidR="00661D22" w:rsidRPr="0087498C" w14:paraId="33D2DC8C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44825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650AE67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光大期货希望</w:t>
            </w:r>
            <w:proofErr w:type="gramStart"/>
            <w:r w:rsidRPr="006E1E9F">
              <w:rPr>
                <w:rFonts w:hint="eastAsia"/>
              </w:rPr>
              <w:t>之光队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03F5BBD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光大期货有限公司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9AF55F2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28.18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6812185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31.84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EFC7DB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60.02</w:t>
            </w:r>
          </w:p>
        </w:tc>
      </w:tr>
      <w:tr w:rsidR="00661D22" w:rsidRPr="0087498C" w14:paraId="1879E340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C558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D969CAD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中</w:t>
            </w:r>
            <w:proofErr w:type="gramStart"/>
            <w:r w:rsidRPr="006E1E9F">
              <w:rPr>
                <w:rFonts w:hint="eastAsia"/>
              </w:rPr>
              <w:t>信建投期货</w:t>
            </w:r>
            <w:proofErr w:type="gramEnd"/>
            <w:r w:rsidRPr="006E1E9F">
              <w:rPr>
                <w:rFonts w:hint="eastAsia"/>
              </w:rPr>
              <w:t>2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605A5A4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中</w:t>
            </w:r>
            <w:proofErr w:type="gramStart"/>
            <w:r w:rsidRPr="006E1E9F">
              <w:rPr>
                <w:rFonts w:hint="eastAsia"/>
              </w:rPr>
              <w:t>信建投期货</w:t>
            </w:r>
            <w:proofErr w:type="gramEnd"/>
            <w:r w:rsidRPr="006E1E9F">
              <w:rPr>
                <w:rFonts w:hint="eastAsia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1B043BD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28.2</w:t>
            </w:r>
            <w:r>
              <w:rPr>
                <w:rFonts w:hint="eastAsia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23AE96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DED6CF5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59.5</w:t>
            </w:r>
          </w:p>
        </w:tc>
      </w:tr>
      <w:tr w:rsidR="00661D22" w:rsidRPr="0087498C" w14:paraId="179D1B72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FC5A0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1D4784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东证期货</w:t>
            </w:r>
            <w:r w:rsidRPr="006E1E9F">
              <w:rPr>
                <w:rFonts w:hint="eastAsia"/>
              </w:rPr>
              <w:t>1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4D7C3B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上海东证期货有限公司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8A39EC7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26.83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80F0CBD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31.96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4687D55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58.79</w:t>
            </w:r>
          </w:p>
        </w:tc>
      </w:tr>
      <w:tr w:rsidR="00661D22" w:rsidRPr="0087498C" w14:paraId="47A3843D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297AB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CF137E4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和合期货</w:t>
            </w:r>
            <w:r w:rsidRPr="006E1E9F">
              <w:rPr>
                <w:rFonts w:hint="eastAsia"/>
              </w:rPr>
              <w:t xml:space="preserve"> 1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CF9E539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和合期货有限公司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9DB6DF2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28.84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15C1E2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29.57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BBB88C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58.41</w:t>
            </w:r>
          </w:p>
        </w:tc>
      </w:tr>
      <w:tr w:rsidR="00661D22" w:rsidRPr="0087498C" w14:paraId="6C17D2B0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14E688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7DCEF76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红塔</w:t>
            </w:r>
            <w:r w:rsidRPr="006E1E9F">
              <w:rPr>
                <w:rFonts w:hint="eastAsia"/>
              </w:rPr>
              <w:t>2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1DB459A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红塔期货有限责任公司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40A0694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29.4</w:t>
            </w:r>
            <w:r>
              <w:rPr>
                <w:rFonts w:hint="eastAsia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FAB293D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45A0251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58.04</w:t>
            </w:r>
          </w:p>
        </w:tc>
      </w:tr>
      <w:tr w:rsidR="00661D22" w:rsidRPr="0087498C" w14:paraId="54B87623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A8E0A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F28093F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广州期货</w:t>
            </w:r>
            <w:r w:rsidRPr="006E1E9F">
              <w:rPr>
                <w:rFonts w:hint="eastAsia"/>
              </w:rPr>
              <w:t>1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DF79A23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广州期货股份有限公司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EE1326A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27.4</w:t>
            </w:r>
            <w:r>
              <w:rPr>
                <w:rFonts w:hint="eastAsia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057F688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29.65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9999A12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57.12</w:t>
            </w:r>
          </w:p>
        </w:tc>
      </w:tr>
      <w:tr w:rsidR="00661D22" w:rsidRPr="0087498C" w14:paraId="231C96B7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8EF23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D1AE40F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东吴期货</w:t>
            </w:r>
            <w:r w:rsidRPr="006E1E9F">
              <w:rPr>
                <w:rFonts w:hint="eastAsia"/>
              </w:rPr>
              <w:t>2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BAC0530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东吴期货有限公司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14FF84D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27.</w:t>
            </w:r>
            <w:r>
              <w:rPr>
                <w:rFonts w:hint="eastAsia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F5712C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29.72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A037E99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57.02</w:t>
            </w:r>
          </w:p>
        </w:tc>
      </w:tr>
      <w:tr w:rsidR="00661D22" w:rsidRPr="0087498C" w14:paraId="6883E957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EA9DF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5579D1E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金源</w:t>
            </w:r>
            <w:r w:rsidRPr="006E1E9F">
              <w:rPr>
                <w:rFonts w:hint="eastAsia"/>
              </w:rPr>
              <w:t>2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D3337DB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铜冠金源期货有限公司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0F289A1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27.37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969A63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29.45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ADAAF2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56.82</w:t>
            </w:r>
          </w:p>
        </w:tc>
      </w:tr>
      <w:tr w:rsidR="00661D22" w:rsidRPr="0087498C" w14:paraId="6B394D8C" w14:textId="77777777" w:rsidTr="00211EB5">
        <w:trPr>
          <w:trHeight w:val="37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BB04F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87498C">
              <w:rPr>
                <w:rFonts w:ascii="宋体" w:hAnsi="宋体" w:cs="Arial"/>
                <w:kern w:val="0"/>
                <w:sz w:val="22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AC78A4A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平安期货</w:t>
            </w:r>
            <w:r w:rsidRPr="006E1E9F">
              <w:rPr>
                <w:rFonts w:hint="eastAsia"/>
              </w:rPr>
              <w:t>2</w:t>
            </w:r>
            <w:r w:rsidRPr="006E1E9F">
              <w:rPr>
                <w:rFonts w:hint="eastAsia"/>
              </w:rPr>
              <w:t>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410E636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6E1E9F">
              <w:rPr>
                <w:rFonts w:hint="eastAsia"/>
              </w:rPr>
              <w:t>平安期货有限公司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5CA1B3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940E1C">
              <w:t>28.67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B42213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A0512D">
              <w:t>27.98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48C08C5" w14:textId="77777777" w:rsidR="00661D22" w:rsidRPr="0087498C" w:rsidRDefault="00661D22" w:rsidP="00211EB5"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2A27D4">
              <w:t>56.65</w:t>
            </w:r>
          </w:p>
        </w:tc>
      </w:tr>
    </w:tbl>
    <w:p w14:paraId="1060E7DA" w14:textId="77777777" w:rsidR="00661D22" w:rsidRDefault="00661D22" w:rsidP="00661D22">
      <w:pPr>
        <w:spacing w:line="360" w:lineRule="exact"/>
        <w:rPr>
          <w:rFonts w:ascii="仿宋_GB2312" w:eastAsia="仿宋_GB2312" w:hAnsi="仿宋_GB2312" w:hint="eastAsia"/>
          <w:sz w:val="28"/>
          <w:szCs w:val="28"/>
        </w:rPr>
      </w:pPr>
    </w:p>
    <w:p w14:paraId="70AB5090" w14:textId="77777777" w:rsidR="00661D22" w:rsidRDefault="00661D22" w:rsidP="00661D22">
      <w:pPr>
        <w:spacing w:line="360" w:lineRule="exact"/>
        <w:rPr>
          <w:rFonts w:ascii="仿宋_GB2312" w:eastAsia="仿宋_GB2312" w:hAnsi="仿宋_GB2312"/>
          <w:sz w:val="28"/>
          <w:szCs w:val="28"/>
        </w:rPr>
      </w:pPr>
    </w:p>
    <w:p w14:paraId="773E9141" w14:textId="77777777" w:rsidR="00661D22" w:rsidRDefault="00661D22" w:rsidP="00661D22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</w:t>
      </w:r>
    </w:p>
    <w:p w14:paraId="36576F03" w14:textId="77777777" w:rsidR="007C6B5C" w:rsidRDefault="007C6B5C"/>
    <w:sectPr w:rsidR="007C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22"/>
    <w:rsid w:val="00661D22"/>
    <w:rsid w:val="007C6B5C"/>
    <w:rsid w:val="00B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B13C"/>
  <w15:chartTrackingRefBased/>
  <w15:docId w15:val="{78352281-F591-4E5C-B0A7-BA6117B7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F7E20-680D-4B80-AAAA-5DB9F88E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6BB18-073D-4654-9F93-F486EF063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413C3-21A6-4B0E-89BA-7DDEDD5D4067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4f16167e-0980-47ed-bfa9-106d2637988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346</Characters>
  <Application>Microsoft Office Word</Application>
  <DocSecurity>0</DocSecurity>
  <Lines>26</Lines>
  <Paragraphs>18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2019-12-11T05:13:00Z</dcterms:created>
  <dcterms:modified xsi:type="dcterms:W3CDTF">2019-12-11T05:14:00Z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