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46B8" w14:textId="77777777" w:rsidR="0069073C" w:rsidRPr="00E35238" w:rsidRDefault="0069073C" w:rsidP="0069073C">
      <w:pPr>
        <w:spacing w:line="580" w:lineRule="exact"/>
        <w:rPr>
          <w:rFonts w:ascii="宋体" w:eastAsia="宋体" w:hAnsi="Calibri"/>
          <w:b/>
          <w:color w:val="000000"/>
          <w:sz w:val="44"/>
        </w:rPr>
      </w:pPr>
      <w:r w:rsidRPr="00E3523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E35238">
        <w:rPr>
          <w:rFonts w:ascii="黑体" w:eastAsia="黑体" w:hAnsi="黑体" w:cs="黑体"/>
          <w:color w:val="000000"/>
          <w:sz w:val="32"/>
          <w:szCs w:val="32"/>
        </w:rPr>
        <w:t>5</w:t>
      </w:r>
    </w:p>
    <w:p w14:paraId="05F7F43D" w14:textId="77777777" w:rsidR="0069073C" w:rsidRDefault="0069073C" w:rsidP="0069073C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</w:p>
    <w:p w14:paraId="14617126" w14:textId="77777777" w:rsidR="0069073C" w:rsidRPr="00E35238" w:rsidRDefault="0069073C" w:rsidP="0069073C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2019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年大商所基差收购附加试点</w:t>
      </w:r>
    </w:p>
    <w:p w14:paraId="793E7FFD" w14:textId="77777777" w:rsidR="0069073C" w:rsidRPr="00E35238" w:rsidRDefault="0069073C" w:rsidP="0069073C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项目备案表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785"/>
        <w:gridCol w:w="1276"/>
        <w:gridCol w:w="2220"/>
        <w:gridCol w:w="1749"/>
      </w:tblGrid>
      <w:tr w:rsidR="0069073C" w:rsidRPr="00E35238" w14:paraId="148DD1C5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6DC10E29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2785" w:type="dxa"/>
            <w:vAlign w:val="center"/>
          </w:tcPr>
          <w:p w14:paraId="22492179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试点品种</w:t>
            </w:r>
          </w:p>
        </w:tc>
        <w:tc>
          <w:tcPr>
            <w:tcW w:w="5245" w:type="dxa"/>
            <w:gridSpan w:val="3"/>
          </w:tcPr>
          <w:p w14:paraId="6A95EC0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FA8ABC4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FB52FA3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04F1351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申请主体</w:t>
            </w:r>
          </w:p>
        </w:tc>
        <w:tc>
          <w:tcPr>
            <w:tcW w:w="5245" w:type="dxa"/>
            <w:gridSpan w:val="3"/>
          </w:tcPr>
          <w:p w14:paraId="348F7C84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7A32FAA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04D279EA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199BB54A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参与主体</w:t>
            </w:r>
          </w:p>
        </w:tc>
        <w:tc>
          <w:tcPr>
            <w:tcW w:w="5245" w:type="dxa"/>
            <w:gridSpan w:val="3"/>
            <w:vAlign w:val="center"/>
          </w:tcPr>
          <w:p w14:paraId="0586A2F7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1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</w:p>
          <w:p w14:paraId="1926915C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</w:p>
        </w:tc>
      </w:tr>
      <w:tr w:rsidR="0069073C" w:rsidRPr="00E35238" w14:paraId="1ECC3EC7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4A688445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6A71A1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试点模式</w:t>
            </w:r>
          </w:p>
        </w:tc>
        <w:tc>
          <w:tcPr>
            <w:tcW w:w="5245" w:type="dxa"/>
            <w:gridSpan w:val="3"/>
          </w:tcPr>
          <w:p w14:paraId="73A1BC93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□买方点价；</w:t>
            </w:r>
            <w:r w:rsidRPr="00E35238">
              <w:rPr>
                <w:rFonts w:ascii="仿宋_GB2312" w:eastAsia="仿宋_GB2312" w:hAnsi="华文楷体"/>
                <w:color w:val="000000"/>
                <w:kern w:val="0"/>
                <w:sz w:val="28"/>
                <w:szCs w:val="28"/>
              </w:rPr>
              <w:t xml:space="preserve"> 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□卖方点价</w:t>
            </w:r>
          </w:p>
        </w:tc>
      </w:tr>
      <w:tr w:rsidR="0069073C" w:rsidRPr="00E35238" w14:paraId="144A5CDE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1C911703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合同内容</w:t>
            </w:r>
          </w:p>
        </w:tc>
        <w:tc>
          <w:tcPr>
            <w:tcW w:w="2785" w:type="dxa"/>
            <w:vAlign w:val="center"/>
          </w:tcPr>
          <w:p w14:paraId="052C82D8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签约日期</w:t>
            </w:r>
          </w:p>
        </w:tc>
        <w:tc>
          <w:tcPr>
            <w:tcW w:w="5245" w:type="dxa"/>
            <w:gridSpan w:val="3"/>
          </w:tcPr>
          <w:p w14:paraId="17A44727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5F27420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03D95EE2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4519BA5A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签约基差</w:t>
            </w:r>
          </w:p>
        </w:tc>
        <w:tc>
          <w:tcPr>
            <w:tcW w:w="5245" w:type="dxa"/>
            <w:gridSpan w:val="3"/>
          </w:tcPr>
          <w:p w14:paraId="070ED5A8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6A6209DF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001D08FF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4EEDB2D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签约现货量</w:t>
            </w:r>
          </w:p>
        </w:tc>
        <w:tc>
          <w:tcPr>
            <w:tcW w:w="5245" w:type="dxa"/>
            <w:gridSpan w:val="3"/>
          </w:tcPr>
          <w:p w14:paraId="0A5B4490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12FF4DFC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4E21ADBE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D1323EB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点价期</w:t>
            </w:r>
          </w:p>
        </w:tc>
        <w:tc>
          <w:tcPr>
            <w:tcW w:w="5245" w:type="dxa"/>
            <w:gridSpan w:val="3"/>
          </w:tcPr>
          <w:p w14:paraId="6255DCAA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658F5074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675F896C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5727DC02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约定交货时间</w:t>
            </w:r>
          </w:p>
        </w:tc>
        <w:tc>
          <w:tcPr>
            <w:tcW w:w="5245" w:type="dxa"/>
            <w:gridSpan w:val="3"/>
          </w:tcPr>
          <w:p w14:paraId="2F30288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271834D5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460E5FB0" w14:textId="77777777" w:rsidR="0069073C" w:rsidRPr="00E35238" w:rsidRDefault="0069073C" w:rsidP="000B5B37">
            <w:pPr>
              <w:spacing w:line="480" w:lineRule="exact"/>
              <w:rPr>
                <w:rFonts w:ascii="仿宋_GB2312" w:eastAsia="仿宋_GB2312" w:hAnsi="楷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3079ABD8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约定交货产品</w:t>
            </w:r>
          </w:p>
        </w:tc>
        <w:tc>
          <w:tcPr>
            <w:tcW w:w="5245" w:type="dxa"/>
            <w:gridSpan w:val="3"/>
          </w:tcPr>
          <w:p w14:paraId="46C24D31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63D76A1B" w14:textId="77777777" w:rsidTr="000B5B37">
        <w:trPr>
          <w:jc w:val="center"/>
        </w:trPr>
        <w:tc>
          <w:tcPr>
            <w:tcW w:w="1463" w:type="dxa"/>
            <w:vMerge w:val="restart"/>
            <w:vAlign w:val="center"/>
          </w:tcPr>
          <w:p w14:paraId="66AF95A9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收购方</w:t>
            </w:r>
          </w:p>
          <w:p w14:paraId="790D5CC4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785" w:type="dxa"/>
            <w:vAlign w:val="center"/>
          </w:tcPr>
          <w:p w14:paraId="10ACCC62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gridSpan w:val="3"/>
            <w:vAlign w:val="center"/>
          </w:tcPr>
          <w:p w14:paraId="502984C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F0D277B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A0E8744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A682666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5245" w:type="dxa"/>
            <w:gridSpan w:val="3"/>
            <w:vAlign w:val="center"/>
          </w:tcPr>
          <w:p w14:paraId="08960A13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371FA0B9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36B09CCF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307C863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银行授信额度</w:t>
            </w:r>
          </w:p>
        </w:tc>
        <w:tc>
          <w:tcPr>
            <w:tcW w:w="5245" w:type="dxa"/>
            <w:gridSpan w:val="3"/>
            <w:vAlign w:val="center"/>
          </w:tcPr>
          <w:p w14:paraId="3436D89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07F6B27E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5365B5D1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FFD003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2018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年贸易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消费量</w:t>
            </w:r>
          </w:p>
        </w:tc>
        <w:tc>
          <w:tcPr>
            <w:tcW w:w="5245" w:type="dxa"/>
            <w:gridSpan w:val="3"/>
            <w:vAlign w:val="center"/>
          </w:tcPr>
          <w:p w14:paraId="27FF4B41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6C0E3E48" w14:textId="77777777" w:rsidTr="000B5B37">
        <w:trPr>
          <w:jc w:val="center"/>
        </w:trPr>
        <w:tc>
          <w:tcPr>
            <w:tcW w:w="1463" w:type="dxa"/>
            <w:vMerge/>
            <w:vAlign w:val="center"/>
          </w:tcPr>
          <w:p w14:paraId="1E2A2FE4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537C066F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行业排名及依据</w:t>
            </w:r>
          </w:p>
        </w:tc>
        <w:tc>
          <w:tcPr>
            <w:tcW w:w="5245" w:type="dxa"/>
            <w:gridSpan w:val="3"/>
            <w:vAlign w:val="center"/>
          </w:tcPr>
          <w:p w14:paraId="580FAA89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DEE5811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79783B4D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1487EF96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有哪些基差贸易经验</w:t>
            </w:r>
          </w:p>
        </w:tc>
        <w:tc>
          <w:tcPr>
            <w:tcW w:w="5245" w:type="dxa"/>
            <w:gridSpan w:val="3"/>
            <w:vAlign w:val="center"/>
          </w:tcPr>
          <w:p w14:paraId="3DFF15A6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F01A37F" w14:textId="77777777" w:rsidTr="000B5B37">
        <w:trPr>
          <w:trHeight w:val="544"/>
          <w:jc w:val="center"/>
        </w:trPr>
        <w:tc>
          <w:tcPr>
            <w:tcW w:w="1463" w:type="dxa"/>
            <w:vMerge w:val="restart"/>
            <w:vAlign w:val="center"/>
          </w:tcPr>
          <w:p w14:paraId="3BB5916B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项目组</w:t>
            </w:r>
          </w:p>
          <w:p w14:paraId="3F98787C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2785" w:type="dxa"/>
            <w:vAlign w:val="center"/>
          </w:tcPr>
          <w:p w14:paraId="5752F2E1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3C86AB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14:paraId="41071B4C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Calibri" w:hint="eastAsia"/>
                <w:color w:val="000000"/>
                <w:kern w:val="0"/>
                <w:sz w:val="28"/>
                <w:szCs w:val="28"/>
              </w:rPr>
              <w:t>单位和职务</w:t>
            </w:r>
          </w:p>
        </w:tc>
        <w:tc>
          <w:tcPr>
            <w:tcW w:w="1749" w:type="dxa"/>
            <w:vAlign w:val="center"/>
          </w:tcPr>
          <w:p w14:paraId="48AF0FE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Calibri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69073C" w:rsidRPr="00E35238" w14:paraId="0061E9E1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7CEA4122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41D1BB40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76" w:type="dxa"/>
            <w:vAlign w:val="center"/>
          </w:tcPr>
          <w:p w14:paraId="26095081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4E623EED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A14F0AD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9A2EBF3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475605B9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4A2671C2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276" w:type="dxa"/>
            <w:vAlign w:val="center"/>
          </w:tcPr>
          <w:p w14:paraId="3FE708C0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1D478F7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5D574FF2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153B44A0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7A42BED6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6DA017CB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1276" w:type="dxa"/>
            <w:vAlign w:val="center"/>
          </w:tcPr>
          <w:p w14:paraId="31BDB0EC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539100C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09296CB0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6D89D35A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1DC479CE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158198D9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D17B79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2A7AA51A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E1CAF9C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7EA41615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5B7E222C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10F1E334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A606FA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E666A6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7A0DCDFB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477ED184" w14:textId="77777777" w:rsidTr="000B5B37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77F0263A" w14:textId="77777777" w:rsidR="0069073C" w:rsidRPr="00E35238" w:rsidRDefault="0069073C" w:rsidP="000B5B3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52F76FFD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900C8E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263EA703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4C99E8A5" w14:textId="77777777" w:rsidR="0069073C" w:rsidRPr="00E35238" w:rsidRDefault="0069073C" w:rsidP="000B5B37">
            <w:pPr>
              <w:spacing w:line="48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69073C" w:rsidRPr="00E35238" w14:paraId="2113B28D" w14:textId="77777777" w:rsidTr="000B5B37">
        <w:trPr>
          <w:jc w:val="center"/>
        </w:trPr>
        <w:tc>
          <w:tcPr>
            <w:tcW w:w="9493" w:type="dxa"/>
            <w:gridSpan w:val="5"/>
            <w:vAlign w:val="center"/>
          </w:tcPr>
          <w:p w14:paraId="67388B0B" w14:textId="77777777" w:rsidR="0069073C" w:rsidRPr="00E35238" w:rsidRDefault="0069073C" w:rsidP="000B5B37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我公司承诺并保证：严格按照《大连商品交易所关于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2019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继续开展“农民收入保障计划”试点的通知》的内容开展项目活动，上述备案的内容真实、准确、完整，不存在隐瞒及误导的情况，我公司将按照备案的内容运行上述项目，否则交易所有权采取包括撤销资金支持在内的各项措施。</w:t>
            </w:r>
          </w:p>
          <w:p w14:paraId="7F3B19E1" w14:textId="77777777" w:rsidR="0069073C" w:rsidRDefault="0069073C" w:rsidP="000B5B37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14:paraId="195CDABB" w14:textId="77777777" w:rsidR="0069073C" w:rsidRPr="00E35238" w:rsidRDefault="0069073C" w:rsidP="000B5B37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14:paraId="1A3FF381" w14:textId="77777777" w:rsidR="0069073C" w:rsidRPr="00E35238" w:rsidRDefault="0069073C" w:rsidP="000B5B37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14:paraId="226D5EDA" w14:textId="77777777" w:rsidR="0069073C" w:rsidRPr="00E35238" w:rsidRDefault="0069073C" w:rsidP="000B5B37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  <w:p w14:paraId="58DC9381" w14:textId="77777777" w:rsidR="0069073C" w:rsidRPr="00E35238" w:rsidRDefault="0069073C" w:rsidP="000B5B37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0BB59A47" w14:textId="77777777" w:rsidR="0069073C" w:rsidRPr="00E35238" w:rsidRDefault="0069073C" w:rsidP="0069073C">
      <w:pPr>
        <w:widowControl/>
        <w:jc w:val="left"/>
        <w:rPr>
          <w:rFonts w:ascii="Calibri" w:eastAsia="宋体" w:hAnsi="Calibri"/>
          <w:color w:val="000000"/>
        </w:rPr>
      </w:pPr>
    </w:p>
    <w:p w14:paraId="50EC3B1B" w14:textId="77777777" w:rsidR="00A2554E" w:rsidRDefault="00A2554E"/>
    <w:sectPr w:rsidR="00A255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D314" w14:textId="77777777" w:rsidR="0069073C" w:rsidRDefault="0069073C" w:rsidP="0069073C">
      <w:r>
        <w:separator/>
      </w:r>
    </w:p>
  </w:endnote>
  <w:endnote w:type="continuationSeparator" w:id="0">
    <w:p w14:paraId="48103B3A" w14:textId="77777777" w:rsidR="0069073C" w:rsidRDefault="0069073C" w:rsidP="0069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627853"/>
      <w:docPartObj>
        <w:docPartGallery w:val="Page Numbers (Bottom of Page)"/>
        <w:docPartUnique/>
      </w:docPartObj>
    </w:sdtPr>
    <w:sdtContent>
      <w:p w14:paraId="380BC57E" w14:textId="77777777" w:rsidR="0069073C" w:rsidRDefault="00690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073C">
          <w:rPr>
            <w:noProof/>
            <w:lang w:val="zh-CN"/>
          </w:rPr>
          <w:t>1</w:t>
        </w:r>
        <w:r>
          <w:fldChar w:fldCharType="end"/>
        </w:r>
      </w:p>
    </w:sdtContent>
  </w:sdt>
  <w:p w14:paraId="36A442DF" w14:textId="77777777" w:rsidR="0069073C" w:rsidRDefault="00690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2201" w14:textId="77777777" w:rsidR="0069073C" w:rsidRDefault="0069073C" w:rsidP="0069073C">
      <w:r>
        <w:separator/>
      </w:r>
    </w:p>
  </w:footnote>
  <w:footnote w:type="continuationSeparator" w:id="0">
    <w:p w14:paraId="27F2ACF1" w14:textId="77777777" w:rsidR="0069073C" w:rsidRDefault="0069073C" w:rsidP="0069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3C"/>
    <w:rsid w:val="0069073C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A7E8"/>
  <w15:chartTrackingRefBased/>
  <w15:docId w15:val="{DFA7F311-D5B4-48BF-92FB-0C21E00D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3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73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73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8EE62-339C-4C38-9B5C-09071F527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D1793-4217-48A4-A833-C6EEA86C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22B3F-E82E-47DB-868C-62A54DB65198}">
  <ds:schemaRefs>
    <ds:schemaRef ds:uri="http://schemas.microsoft.com/office/2006/documentManagement/types"/>
    <ds:schemaRef ds:uri="http://purl.org/dc/elements/1.1/"/>
    <ds:schemaRef ds:uri="4f16167e-0980-47ed-bfa9-106d2637988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2019-06-01T02:45:00Z</dcterms:created>
  <dcterms:modified xsi:type="dcterms:W3CDTF">2019-06-01T02:46:00Z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