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049DD" w14:textId="77777777" w:rsidR="00C36FC5" w:rsidRPr="001062D3" w:rsidRDefault="00C36FC5" w:rsidP="00C36FC5">
      <w:pPr>
        <w:pStyle w:val="1"/>
        <w:adjustRightInd w:val="0"/>
        <w:snapToGrid w:val="0"/>
        <w:spacing w:before="0" w:after="0" w:line="580" w:lineRule="exact"/>
        <w:rPr>
          <w:rFonts w:ascii="黑体" w:hAnsi="黑体"/>
        </w:rPr>
      </w:pPr>
      <w:r w:rsidRPr="001062D3">
        <w:rPr>
          <w:rFonts w:ascii="黑体" w:hAnsi="黑体" w:hint="eastAsia"/>
        </w:rPr>
        <w:t>附件</w:t>
      </w:r>
      <w:r>
        <w:rPr>
          <w:rFonts w:ascii="黑体" w:hAnsi="黑体" w:hint="eastAsia"/>
        </w:rPr>
        <w:t>3</w:t>
      </w:r>
    </w:p>
    <w:p w14:paraId="239E6201" w14:textId="77777777" w:rsidR="00C36FC5" w:rsidRPr="00577F20" w:rsidRDefault="00C36FC5" w:rsidP="00C36FC5"/>
    <w:p w14:paraId="0E22751E" w14:textId="77777777" w:rsidR="00C36FC5" w:rsidRPr="00825613" w:rsidRDefault="00C36FC5" w:rsidP="00C36FC5">
      <w:pPr>
        <w:pStyle w:val="1"/>
        <w:adjustRightInd w:val="0"/>
        <w:snapToGrid w:val="0"/>
        <w:spacing w:before="0" w:after="0" w:line="580" w:lineRule="exact"/>
        <w:jc w:val="center"/>
        <w:rPr>
          <w:rFonts w:ascii="宋体" w:eastAsia="宋体" w:hAnsi="宋体"/>
          <w:b/>
          <w:sz w:val="44"/>
        </w:rPr>
      </w:pPr>
      <w:r w:rsidRPr="0052500D">
        <w:rPr>
          <w:rFonts w:ascii="宋体" w:eastAsia="宋体" w:hAnsi="宋体"/>
          <w:b/>
          <w:sz w:val="44"/>
        </w:rPr>
        <w:t>2019年大商所“企业风险管理计划”场外期权试点项目进度表</w:t>
      </w:r>
    </w:p>
    <w:tbl>
      <w:tblPr>
        <w:tblW w:w="55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436"/>
        <w:gridCol w:w="838"/>
        <w:gridCol w:w="645"/>
        <w:gridCol w:w="782"/>
        <w:gridCol w:w="433"/>
        <w:gridCol w:w="433"/>
        <w:gridCol w:w="782"/>
        <w:gridCol w:w="430"/>
        <w:gridCol w:w="661"/>
        <w:gridCol w:w="661"/>
        <w:gridCol w:w="661"/>
        <w:gridCol w:w="670"/>
        <w:gridCol w:w="636"/>
        <w:gridCol w:w="636"/>
        <w:gridCol w:w="636"/>
        <w:gridCol w:w="636"/>
        <w:gridCol w:w="835"/>
        <w:gridCol w:w="636"/>
        <w:gridCol w:w="860"/>
        <w:gridCol w:w="421"/>
        <w:gridCol w:w="661"/>
        <w:gridCol w:w="835"/>
        <w:gridCol w:w="926"/>
      </w:tblGrid>
      <w:tr w:rsidR="00C36FC5" w:rsidRPr="003D26B5" w14:paraId="5F4D3B50" w14:textId="77777777" w:rsidTr="00943E78">
        <w:trPr>
          <w:trHeight w:val="2012"/>
          <w:jc w:val="center"/>
        </w:trPr>
        <w:tc>
          <w:tcPr>
            <w:tcW w:w="139" w:type="pct"/>
            <w:shd w:val="clear" w:color="auto" w:fill="auto"/>
            <w:vAlign w:val="center"/>
            <w:hideMark/>
          </w:tcPr>
          <w:p w14:paraId="5AF3AE94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5058">
              <w:rPr>
                <w:rFonts w:ascii="仿宋" w:eastAsia="仿宋" w:hAnsi="仿宋" w:cs="宋体" w:hint="eastAsia"/>
                <w:kern w:val="0"/>
                <w:szCs w:val="21"/>
              </w:rPr>
              <w:t>序号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14:paraId="517D43D3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5058">
              <w:rPr>
                <w:rFonts w:ascii="仿宋" w:eastAsia="仿宋" w:hAnsi="仿宋" w:cs="宋体" w:hint="eastAsia"/>
                <w:kern w:val="0"/>
                <w:szCs w:val="21"/>
              </w:rPr>
              <w:t>标的合约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D9FCA3F" w14:textId="77777777" w:rsidR="00C36FC5" w:rsidRPr="00577F20" w:rsidRDefault="00C36FC5" w:rsidP="00943E78">
            <w:pPr>
              <w:adjustRightInd w:val="0"/>
              <w:snapToGrid w:val="0"/>
              <w:jc w:val="center"/>
              <w:rPr>
                <w:rFonts w:ascii="FangSong" w:eastAsia="FangSong" w:hAnsi="FangSong" w:cs="宋体"/>
                <w:kern w:val="0"/>
                <w:sz w:val="22"/>
              </w:rPr>
            </w:pPr>
            <w:r w:rsidRPr="00112B0A">
              <w:rPr>
                <w:rFonts w:ascii="仿宋" w:eastAsia="仿宋" w:hAnsi="仿宋" w:cs="宋体" w:hint="eastAsia"/>
                <w:kern w:val="0"/>
                <w:szCs w:val="21"/>
              </w:rPr>
              <w:t>服务主体</w:t>
            </w:r>
            <w:r w:rsidRPr="00095058">
              <w:rPr>
                <w:rFonts w:ascii="仿宋" w:eastAsia="仿宋" w:hAnsi="仿宋" w:cs="宋体" w:hint="eastAsia"/>
                <w:kern w:val="0"/>
                <w:szCs w:val="21"/>
              </w:rPr>
              <w:t>名称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061EAF80" w14:textId="77777777" w:rsidR="00C36FC5" w:rsidRPr="00095058" w:rsidRDefault="00C36FC5" w:rsidP="00943E78">
            <w:pPr>
              <w:adjustRightInd w:val="0"/>
              <w:snapToGrid w:val="0"/>
              <w:jc w:val="center"/>
              <w:rPr>
                <w:rFonts w:ascii="FangSong" w:eastAsia="FangSong" w:hAnsi="FangSong" w:cs="宋体"/>
                <w:kern w:val="0"/>
                <w:sz w:val="22"/>
              </w:rPr>
            </w:pPr>
            <w:r w:rsidRPr="00095058">
              <w:rPr>
                <w:rFonts w:ascii="仿宋" w:eastAsia="仿宋" w:hAnsi="仿宋" w:cs="宋体" w:hint="eastAsia"/>
                <w:kern w:val="0"/>
                <w:szCs w:val="21"/>
              </w:rPr>
              <w:t>类型（如饲料企业</w:t>
            </w: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>等</w:t>
            </w:r>
            <w:r w:rsidRPr="00095058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23F8875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5058">
              <w:rPr>
                <w:rFonts w:ascii="仿宋" w:eastAsia="仿宋" w:hAnsi="仿宋" w:cs="宋体" w:hint="eastAsia"/>
                <w:kern w:val="0"/>
                <w:szCs w:val="21"/>
              </w:rPr>
              <w:t>现货量（吨）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14:paraId="3A62CADE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5058">
              <w:rPr>
                <w:rFonts w:ascii="仿宋" w:eastAsia="仿宋" w:hAnsi="仿宋" w:cs="宋体" w:hint="eastAsia"/>
                <w:kern w:val="0"/>
                <w:szCs w:val="21"/>
              </w:rPr>
              <w:t>产品起始日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14:paraId="7B0D82BB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5058">
              <w:rPr>
                <w:rFonts w:ascii="仿宋" w:eastAsia="仿宋" w:hAnsi="仿宋" w:cs="宋体" w:hint="eastAsia"/>
                <w:kern w:val="0"/>
                <w:szCs w:val="21"/>
              </w:rPr>
              <w:t>产品到期日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05D4934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5058">
              <w:rPr>
                <w:rFonts w:ascii="仿宋" w:eastAsia="仿宋" w:hAnsi="仿宋" w:cs="宋体" w:hint="eastAsia"/>
                <w:kern w:val="0"/>
                <w:szCs w:val="21"/>
              </w:rPr>
              <w:t>产品周期（月）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14:paraId="25CE20BD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5058">
              <w:rPr>
                <w:rFonts w:ascii="仿宋" w:eastAsia="仿宋" w:hAnsi="仿宋" w:cs="宋体" w:hint="eastAsia"/>
                <w:kern w:val="0"/>
                <w:szCs w:val="21"/>
              </w:rPr>
              <w:t>下单日期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14:paraId="6FCACC1F" w14:textId="77777777" w:rsidR="00C36FC5" w:rsidRPr="00577F20" w:rsidRDefault="00C36FC5" w:rsidP="00943E7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95058">
              <w:rPr>
                <w:rFonts w:ascii="仿宋" w:eastAsia="仿宋" w:hAnsi="仿宋" w:cs="宋体" w:hint="eastAsia"/>
                <w:kern w:val="0"/>
                <w:szCs w:val="21"/>
              </w:rPr>
              <w:t>简单/组合/奇异等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205BCD1" w14:textId="77777777" w:rsidR="00C36FC5" w:rsidRPr="00577F20" w:rsidRDefault="00C36FC5" w:rsidP="00943E7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95058">
              <w:rPr>
                <w:rFonts w:ascii="仿宋" w:eastAsia="仿宋" w:hAnsi="仿宋" w:cs="宋体" w:hint="eastAsia"/>
                <w:kern w:val="0"/>
                <w:szCs w:val="21"/>
              </w:rPr>
              <w:t>企业买入/卖出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1298BFF" w14:textId="77777777" w:rsidR="00C36FC5" w:rsidRPr="00577F20" w:rsidRDefault="00C36FC5" w:rsidP="00943E7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95058">
              <w:rPr>
                <w:rFonts w:ascii="仿宋" w:eastAsia="仿宋" w:hAnsi="仿宋" w:cs="宋体" w:hint="eastAsia"/>
                <w:kern w:val="0"/>
                <w:szCs w:val="21"/>
              </w:rPr>
              <w:t>欧式/美式/亚式等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1EC88F4" w14:textId="77777777" w:rsidR="00C36FC5" w:rsidRPr="00095058" w:rsidRDefault="00C36FC5" w:rsidP="00943E7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95058">
              <w:rPr>
                <w:rFonts w:ascii="仿宋" w:eastAsia="仿宋" w:hAnsi="仿宋" w:cs="宋体" w:hint="eastAsia"/>
                <w:kern w:val="0"/>
                <w:szCs w:val="21"/>
              </w:rPr>
              <w:t>看涨/看跌</w:t>
            </w:r>
            <w:r w:rsidRPr="00095058">
              <w:rPr>
                <w:rFonts w:ascii="仿宋" w:eastAsia="仿宋" w:hAnsi="仿宋" w:cs="宋体" w:hint="eastAsia"/>
                <w:kern w:val="0"/>
                <w:sz w:val="22"/>
              </w:rPr>
              <w:t>/价差等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14:paraId="1A4EF83F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5058">
              <w:rPr>
                <w:rFonts w:ascii="仿宋" w:eastAsia="仿宋" w:hAnsi="仿宋" w:cs="宋体" w:hint="eastAsia"/>
                <w:kern w:val="0"/>
                <w:szCs w:val="21"/>
              </w:rPr>
              <w:t>保值目的（企业风险类型）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14:paraId="62964940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5058">
              <w:rPr>
                <w:rFonts w:ascii="仿宋" w:eastAsia="仿宋" w:hAnsi="仿宋" w:cs="宋体" w:hint="eastAsia"/>
                <w:kern w:val="0"/>
                <w:szCs w:val="21"/>
              </w:rPr>
              <w:t>执行价格（元/吨）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14:paraId="3A84F737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5058">
              <w:rPr>
                <w:rFonts w:ascii="仿宋" w:eastAsia="仿宋" w:hAnsi="仿宋" w:cs="宋体" w:hint="eastAsia"/>
                <w:kern w:val="0"/>
                <w:szCs w:val="21"/>
              </w:rPr>
              <w:t>下单日期货价格（元/吨）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14:paraId="1A0CC017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5058">
              <w:rPr>
                <w:rFonts w:ascii="仿宋" w:eastAsia="仿宋" w:hAnsi="仿宋" w:cs="宋体" w:hint="eastAsia"/>
                <w:kern w:val="0"/>
                <w:szCs w:val="21"/>
              </w:rPr>
              <w:t>权利金标准（元/吨）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7631F44A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5058">
              <w:rPr>
                <w:rFonts w:ascii="仿宋" w:eastAsia="仿宋" w:hAnsi="仿宋" w:cs="宋体" w:hint="eastAsia"/>
                <w:kern w:val="0"/>
                <w:szCs w:val="21"/>
              </w:rPr>
              <w:t>权利金总额（元）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14:paraId="7575B517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5058">
              <w:rPr>
                <w:rFonts w:ascii="仿宋" w:eastAsia="仿宋" w:hAnsi="仿宋" w:cs="宋体" w:hint="eastAsia"/>
                <w:kern w:val="0"/>
                <w:szCs w:val="21"/>
              </w:rPr>
              <w:t>保证金额度（若无，填0）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3FB11716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5058">
              <w:rPr>
                <w:rFonts w:ascii="仿宋" w:eastAsia="仿宋" w:hAnsi="仿宋" w:cs="宋体" w:hint="eastAsia"/>
                <w:kern w:val="0"/>
                <w:szCs w:val="21"/>
              </w:rPr>
              <w:t>执行情况（持有/行权/提前解约/自动过期）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7CF77D8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5058">
              <w:rPr>
                <w:rFonts w:ascii="仿宋" w:eastAsia="仿宋" w:hAnsi="仿宋" w:cs="宋体" w:hint="eastAsia"/>
                <w:kern w:val="0"/>
                <w:szCs w:val="21"/>
              </w:rPr>
              <w:t>执行日期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14:paraId="3D354C92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5058">
              <w:rPr>
                <w:rFonts w:ascii="仿宋" w:eastAsia="仿宋" w:hAnsi="仿宋" w:cs="宋体" w:hint="eastAsia"/>
                <w:kern w:val="0"/>
                <w:szCs w:val="21"/>
              </w:rPr>
              <w:t>执行日期货价格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40C7523C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5058">
              <w:rPr>
                <w:rFonts w:ascii="仿宋" w:eastAsia="仿宋" w:hAnsi="仿宋" w:cs="宋体" w:hint="eastAsia"/>
                <w:kern w:val="0"/>
                <w:szCs w:val="21"/>
              </w:rPr>
              <w:t>若提前解约，返给客户的期权剩余时间价值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9AA8F6E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5058">
              <w:rPr>
                <w:rFonts w:ascii="仿宋" w:eastAsia="仿宋" w:hAnsi="仿宋" w:cs="宋体" w:hint="eastAsia"/>
                <w:kern w:val="0"/>
                <w:szCs w:val="21"/>
              </w:rPr>
              <w:t>赔付总额（赔付企业填正值，收到企业赔付填负值）</w:t>
            </w:r>
          </w:p>
        </w:tc>
      </w:tr>
      <w:tr w:rsidR="00C36FC5" w:rsidRPr="003D26B5" w14:paraId="08EF487A" w14:textId="77777777" w:rsidTr="00943E78">
        <w:trPr>
          <w:trHeight w:val="285"/>
          <w:jc w:val="center"/>
        </w:trPr>
        <w:tc>
          <w:tcPr>
            <w:tcW w:w="139" w:type="pct"/>
            <w:shd w:val="clear" w:color="auto" w:fill="auto"/>
            <w:vAlign w:val="center"/>
            <w:hideMark/>
          </w:tcPr>
          <w:p w14:paraId="30E9496D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5058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14:paraId="00B29A84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EDE6B1B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5BFCAA5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9CDE717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9" w:type="pct"/>
            <w:shd w:val="clear" w:color="auto" w:fill="auto"/>
            <w:vAlign w:val="center"/>
            <w:hideMark/>
          </w:tcPr>
          <w:p w14:paraId="6B2764AC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9" w:type="pct"/>
            <w:shd w:val="clear" w:color="auto" w:fill="auto"/>
            <w:vAlign w:val="center"/>
            <w:hideMark/>
          </w:tcPr>
          <w:p w14:paraId="614E1C7C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CA7A095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8" w:type="pct"/>
            <w:shd w:val="clear" w:color="auto" w:fill="auto"/>
            <w:vAlign w:val="center"/>
            <w:hideMark/>
          </w:tcPr>
          <w:p w14:paraId="15C83E50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  <w:hideMark/>
          </w:tcPr>
          <w:p w14:paraId="3E0B2FCC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  <w:hideMark/>
          </w:tcPr>
          <w:p w14:paraId="4E356972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  <w:hideMark/>
          </w:tcPr>
          <w:p w14:paraId="721B0710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11EAEA0D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14:paraId="7C21A44C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14:paraId="31A904ED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14:paraId="3C2EC1C1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14:paraId="68CBD1CB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6E3C39ED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14:paraId="1787297E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374F8BEF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1B81C68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  <w:hideMark/>
          </w:tcPr>
          <w:p w14:paraId="0F266753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4F568EB4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6AD7F09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36FC5" w:rsidRPr="003D26B5" w14:paraId="00F69D0D" w14:textId="77777777" w:rsidTr="00943E78">
        <w:trPr>
          <w:trHeight w:val="285"/>
          <w:jc w:val="center"/>
        </w:trPr>
        <w:tc>
          <w:tcPr>
            <w:tcW w:w="139" w:type="pct"/>
            <w:shd w:val="clear" w:color="auto" w:fill="auto"/>
            <w:vAlign w:val="center"/>
            <w:hideMark/>
          </w:tcPr>
          <w:p w14:paraId="5EBC1961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95058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14:paraId="71268CC1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EF2C53E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285C28C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0856BC6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9" w:type="pct"/>
            <w:shd w:val="clear" w:color="auto" w:fill="auto"/>
            <w:vAlign w:val="center"/>
            <w:hideMark/>
          </w:tcPr>
          <w:p w14:paraId="69844898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9" w:type="pct"/>
            <w:shd w:val="clear" w:color="auto" w:fill="auto"/>
            <w:vAlign w:val="center"/>
            <w:hideMark/>
          </w:tcPr>
          <w:p w14:paraId="12E1DBDE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DBC95A8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8" w:type="pct"/>
            <w:shd w:val="clear" w:color="auto" w:fill="auto"/>
            <w:vAlign w:val="center"/>
            <w:hideMark/>
          </w:tcPr>
          <w:p w14:paraId="46C64F35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  <w:hideMark/>
          </w:tcPr>
          <w:p w14:paraId="40D983CA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  <w:hideMark/>
          </w:tcPr>
          <w:p w14:paraId="73A1A68F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  <w:hideMark/>
          </w:tcPr>
          <w:p w14:paraId="1B7FB569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0D5F418F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14:paraId="1A62B835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14:paraId="58419801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14:paraId="67713487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14:paraId="7CF91AE5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7B89CD0E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14:paraId="708C9AAD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D16E425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23B3EAD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  <w:hideMark/>
          </w:tcPr>
          <w:p w14:paraId="45E04784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48247688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9E4289B" w14:textId="77777777" w:rsidR="00C36FC5" w:rsidRPr="00095058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14:paraId="0FF3ADEE" w14:textId="77777777" w:rsidR="00C36FC5" w:rsidRPr="00577F20" w:rsidRDefault="00C36FC5" w:rsidP="00C36FC5">
      <w:pPr>
        <w:rPr>
          <w:rFonts w:ascii="仿宋_GB2312" w:eastAsia="仿宋_GB2312" w:hAnsi="Calibri"/>
          <w:sz w:val="32"/>
          <w:szCs w:val="30"/>
        </w:rPr>
      </w:pPr>
    </w:p>
    <w:tbl>
      <w:tblPr>
        <w:tblW w:w="15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940"/>
        <w:gridCol w:w="1080"/>
        <w:gridCol w:w="1080"/>
        <w:gridCol w:w="1560"/>
        <w:gridCol w:w="1240"/>
        <w:gridCol w:w="1080"/>
        <w:gridCol w:w="1240"/>
        <w:gridCol w:w="1080"/>
        <w:gridCol w:w="1080"/>
        <w:gridCol w:w="1080"/>
        <w:gridCol w:w="1080"/>
        <w:gridCol w:w="1280"/>
        <w:gridCol w:w="1280"/>
      </w:tblGrid>
      <w:tr w:rsidR="00C36FC5" w:rsidRPr="003D26B5" w14:paraId="40CD0015" w14:textId="77777777" w:rsidTr="00943E78">
        <w:trPr>
          <w:trHeight w:val="765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14:paraId="12642B67" w14:textId="77777777" w:rsidR="00C36FC5" w:rsidRPr="00542FE5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bookmarkStart w:id="0" w:name="_GoBack" w:colFirst="2" w:colLast="2"/>
            <w:r w:rsidRPr="00542FE5">
              <w:rPr>
                <w:rFonts w:ascii="仿宋" w:eastAsia="仿宋" w:hAnsi="仿宋" w:cs="宋体" w:hint="eastAsia"/>
                <w:kern w:val="0"/>
                <w:szCs w:val="21"/>
              </w:rPr>
              <w:t>序号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7E1C647" w14:textId="77777777" w:rsidR="00C36FC5" w:rsidRPr="00542FE5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42FE5">
              <w:rPr>
                <w:rFonts w:ascii="仿宋" w:eastAsia="仿宋" w:hAnsi="仿宋" w:cs="宋体" w:hint="eastAsia"/>
                <w:kern w:val="0"/>
                <w:szCs w:val="21"/>
              </w:rPr>
              <w:t>保险公司</w:t>
            </w:r>
          </w:p>
        </w:tc>
        <w:tc>
          <w:tcPr>
            <w:tcW w:w="1080" w:type="dxa"/>
            <w:vAlign w:val="center"/>
          </w:tcPr>
          <w:p w14:paraId="1B80684D" w14:textId="77777777" w:rsidR="00C36FC5" w:rsidRPr="00577F20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>现货量（吨）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82E0D48" w14:textId="77777777" w:rsidR="00C36FC5" w:rsidRPr="00542FE5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42FE5">
              <w:rPr>
                <w:rFonts w:ascii="仿宋" w:eastAsia="仿宋" w:hAnsi="仿宋" w:cs="宋体" w:hint="eastAsia"/>
                <w:kern w:val="0"/>
                <w:szCs w:val="21"/>
              </w:rPr>
              <w:t>服务企业名称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9C040F0" w14:textId="77777777" w:rsidR="00C36FC5" w:rsidRPr="00542FE5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42FE5">
              <w:rPr>
                <w:rFonts w:ascii="仿宋" w:eastAsia="仿宋" w:hAnsi="仿宋" w:cs="宋体" w:hint="eastAsia"/>
                <w:kern w:val="0"/>
                <w:szCs w:val="21"/>
              </w:rPr>
              <w:t>企业类型（如饲料企业、化工贸易商）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F87F4BE" w14:textId="77777777" w:rsidR="00C36FC5" w:rsidRPr="00542FE5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42FE5">
              <w:rPr>
                <w:rFonts w:ascii="仿宋" w:eastAsia="仿宋" w:hAnsi="仿宋" w:cs="宋体" w:hint="eastAsia"/>
                <w:kern w:val="0"/>
                <w:szCs w:val="21"/>
              </w:rPr>
              <w:t>出单日期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DC4EC0A" w14:textId="77777777" w:rsidR="00C36FC5" w:rsidRPr="00542FE5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42FE5">
              <w:rPr>
                <w:rFonts w:ascii="仿宋" w:eastAsia="仿宋" w:hAnsi="仿宋" w:cs="宋体" w:hint="eastAsia"/>
                <w:kern w:val="0"/>
                <w:szCs w:val="21"/>
              </w:rPr>
              <w:t>保险责任开始日期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69FF0A5" w14:textId="77777777" w:rsidR="00C36FC5" w:rsidRPr="00542FE5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42FE5">
              <w:rPr>
                <w:rFonts w:ascii="仿宋" w:eastAsia="仿宋" w:hAnsi="仿宋" w:cs="宋体" w:hint="eastAsia"/>
                <w:kern w:val="0"/>
                <w:szCs w:val="21"/>
              </w:rPr>
              <w:t>保险责任结束日期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0DFC431" w14:textId="77777777" w:rsidR="00C36FC5" w:rsidRPr="00542FE5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42FE5">
              <w:rPr>
                <w:rFonts w:ascii="仿宋" w:eastAsia="仿宋" w:hAnsi="仿宋" w:cs="宋体" w:hint="eastAsia"/>
                <w:kern w:val="0"/>
                <w:szCs w:val="21"/>
              </w:rPr>
              <w:t>出单日期货价格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37670A8" w14:textId="77777777" w:rsidR="00C36FC5" w:rsidRPr="00542FE5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42FE5">
              <w:rPr>
                <w:rFonts w:ascii="仿宋" w:eastAsia="仿宋" w:hAnsi="仿宋" w:cs="宋体" w:hint="eastAsia"/>
                <w:kern w:val="0"/>
                <w:szCs w:val="21"/>
              </w:rPr>
              <w:t>目标价格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1CCA33D" w14:textId="77777777" w:rsidR="00C36FC5" w:rsidRPr="00542FE5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42FE5">
              <w:rPr>
                <w:rFonts w:ascii="仿宋" w:eastAsia="仿宋" w:hAnsi="仿宋" w:cs="宋体" w:hint="eastAsia"/>
                <w:kern w:val="0"/>
                <w:szCs w:val="21"/>
              </w:rPr>
              <w:t>保费（元/吨）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29F3C92" w14:textId="77777777" w:rsidR="00C36FC5" w:rsidRPr="00542FE5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42FE5">
              <w:rPr>
                <w:rFonts w:ascii="仿宋" w:eastAsia="仿宋" w:hAnsi="仿宋" w:cs="宋体" w:hint="eastAsia"/>
                <w:kern w:val="0"/>
                <w:szCs w:val="21"/>
              </w:rPr>
              <w:t>保费总额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1E3659C" w14:textId="77777777" w:rsidR="00C36FC5" w:rsidRPr="00542FE5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42FE5">
              <w:rPr>
                <w:rFonts w:ascii="仿宋" w:eastAsia="仿宋" w:hAnsi="仿宋" w:cs="宋体" w:hint="eastAsia"/>
                <w:kern w:val="0"/>
                <w:szCs w:val="21"/>
              </w:rPr>
              <w:t>企业缴纳保费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7BBDF0D4" w14:textId="77777777" w:rsidR="00C36FC5" w:rsidRPr="00542FE5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42FE5">
              <w:rPr>
                <w:rFonts w:ascii="仿宋" w:eastAsia="仿宋" w:hAnsi="仿宋" w:cs="宋体" w:hint="eastAsia"/>
                <w:kern w:val="0"/>
                <w:szCs w:val="21"/>
              </w:rPr>
              <w:t>是否有政府补贴</w:t>
            </w:r>
          </w:p>
        </w:tc>
      </w:tr>
      <w:bookmarkEnd w:id="0"/>
      <w:tr w:rsidR="00C36FC5" w:rsidRPr="003D26B5" w14:paraId="09E177A6" w14:textId="77777777" w:rsidTr="00943E78">
        <w:trPr>
          <w:trHeight w:val="285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14:paraId="13890444" w14:textId="77777777" w:rsidR="00C36FC5" w:rsidRPr="00542FE5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42FE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A7567FE" w14:textId="77777777" w:rsidR="00C36FC5" w:rsidRPr="00542FE5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5233318" w14:textId="77777777" w:rsidR="00C36FC5" w:rsidRPr="00577F20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26C05EC" w14:textId="77777777" w:rsidR="00C36FC5" w:rsidRPr="00542FE5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52BFF48" w14:textId="77777777" w:rsidR="00C36FC5" w:rsidRPr="00542FE5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3ED511C" w14:textId="77777777" w:rsidR="00C36FC5" w:rsidRPr="00542FE5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24D84DB" w14:textId="77777777" w:rsidR="00C36FC5" w:rsidRPr="00542FE5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2EE6553" w14:textId="77777777" w:rsidR="00C36FC5" w:rsidRPr="00542FE5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EB221F5" w14:textId="77777777" w:rsidR="00C36FC5" w:rsidRPr="00542FE5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2CD87B3" w14:textId="77777777" w:rsidR="00C36FC5" w:rsidRPr="00542FE5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1DBB3BF" w14:textId="77777777" w:rsidR="00C36FC5" w:rsidRPr="00542FE5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48B786F" w14:textId="77777777" w:rsidR="00C36FC5" w:rsidRPr="00542FE5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05981032" w14:textId="77777777" w:rsidR="00C36FC5" w:rsidRPr="00542FE5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5B207C9" w14:textId="77777777" w:rsidR="00C36FC5" w:rsidRPr="00542FE5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36FC5" w:rsidRPr="003D26B5" w14:paraId="558B71AB" w14:textId="77777777" w:rsidTr="00943E78">
        <w:trPr>
          <w:trHeight w:val="285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14:paraId="29B7D5AD" w14:textId="77777777" w:rsidR="00C36FC5" w:rsidRPr="00542FE5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42FE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C8D146F" w14:textId="77777777" w:rsidR="00C36FC5" w:rsidRPr="00542FE5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B559DD9" w14:textId="77777777" w:rsidR="00C36FC5" w:rsidRPr="00577F20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E955829" w14:textId="77777777" w:rsidR="00C36FC5" w:rsidRPr="00542FE5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263FDEE" w14:textId="77777777" w:rsidR="00C36FC5" w:rsidRPr="00542FE5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1114F8D" w14:textId="77777777" w:rsidR="00C36FC5" w:rsidRPr="00542FE5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025C7FE" w14:textId="77777777" w:rsidR="00C36FC5" w:rsidRPr="00542FE5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47617BD" w14:textId="77777777" w:rsidR="00C36FC5" w:rsidRPr="00542FE5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1799DE8" w14:textId="77777777" w:rsidR="00C36FC5" w:rsidRPr="00542FE5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1AB8481" w14:textId="77777777" w:rsidR="00C36FC5" w:rsidRPr="00542FE5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C071DAF" w14:textId="77777777" w:rsidR="00C36FC5" w:rsidRPr="00542FE5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80A8DB9" w14:textId="77777777" w:rsidR="00C36FC5" w:rsidRPr="00542FE5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47EBF987" w14:textId="77777777" w:rsidR="00C36FC5" w:rsidRPr="00542FE5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42D08BAE" w14:textId="77777777" w:rsidR="00C36FC5" w:rsidRPr="00542FE5" w:rsidRDefault="00C36FC5" w:rsidP="00943E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14:paraId="63FEF0A4" w14:textId="77777777" w:rsidR="00A2554E" w:rsidRDefault="00A2554E"/>
    <w:sectPr w:rsidR="00A2554E" w:rsidSect="00C36F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95B41" w14:textId="77777777" w:rsidR="00112B0A" w:rsidRDefault="00112B0A" w:rsidP="00112B0A">
      <w:r>
        <w:separator/>
      </w:r>
    </w:p>
  </w:endnote>
  <w:endnote w:type="continuationSeparator" w:id="0">
    <w:p w14:paraId="1D4C0277" w14:textId="77777777" w:rsidR="00112B0A" w:rsidRDefault="00112B0A" w:rsidP="0011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B0465" w14:textId="77777777" w:rsidR="00112B0A" w:rsidRDefault="00112B0A" w:rsidP="00112B0A">
      <w:r>
        <w:separator/>
      </w:r>
    </w:p>
  </w:footnote>
  <w:footnote w:type="continuationSeparator" w:id="0">
    <w:p w14:paraId="76A8950E" w14:textId="77777777" w:rsidR="00112B0A" w:rsidRDefault="00112B0A" w:rsidP="00112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C0"/>
    <w:rsid w:val="00112B0A"/>
    <w:rsid w:val="008468C0"/>
    <w:rsid w:val="00A2554E"/>
    <w:rsid w:val="00C3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4AA9A"/>
  <w15:chartTrackingRefBased/>
  <w15:docId w15:val="{389AC515-37CF-4E48-8EFD-92EDECC6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FC5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next w:val="a"/>
    <w:link w:val="10"/>
    <w:uiPriority w:val="9"/>
    <w:qFormat/>
    <w:rsid w:val="00C36FC5"/>
    <w:pPr>
      <w:keepNext/>
      <w:keepLines/>
      <w:spacing w:before="340" w:after="330" w:line="578" w:lineRule="auto"/>
      <w:outlineLvl w:val="0"/>
    </w:pPr>
    <w:rPr>
      <w:rFonts w:ascii="仿宋_GB2312" w:eastAsia="黑体" w:hAnsi="Calibri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36FC5"/>
    <w:rPr>
      <w:rFonts w:ascii="仿宋_GB2312" w:eastAsia="黑体" w:hAnsi="Calibri" w:cs="Times New Roman"/>
      <w:bCs/>
      <w:kern w:val="44"/>
      <w:sz w:val="32"/>
      <w:szCs w:val="44"/>
    </w:rPr>
  </w:style>
  <w:style w:type="paragraph" w:styleId="a3">
    <w:name w:val="header"/>
    <w:basedOn w:val="a"/>
    <w:link w:val="a4"/>
    <w:uiPriority w:val="99"/>
    <w:unhideWhenUsed/>
    <w:rsid w:val="00112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2B0A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2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2B0A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CE0D5E-0E3A-4C29-9357-8728D186E665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4f16167e-0980-47ed-bfa9-106d2637988c"/>
  </ds:schemaRefs>
</ds:datastoreItem>
</file>

<file path=customXml/itemProps2.xml><?xml version="1.0" encoding="utf-8"?>
<ds:datastoreItem xmlns:ds="http://schemas.openxmlformats.org/officeDocument/2006/customXml" ds:itemID="{D739CBB5-CDDF-4966-A218-19FDAEED10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FBE97-8487-4100-B897-FD7A7421D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241</Characters>
  <Application>Microsoft Office Word</Application>
  <DocSecurity>0</DocSecurity>
  <Lines>40</Lines>
  <Paragraphs>27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夏夏</cp:lastModifiedBy>
  <cp:revision>3</cp:revision>
  <dcterms:created xsi:type="dcterms:W3CDTF">2019-06-03T08:26:00Z</dcterms:created>
  <dcterms:modified xsi:type="dcterms:W3CDTF">2019-06-03T10:09:00Z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