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C90B" w14:textId="77777777" w:rsidR="00973DA3" w:rsidRDefault="00973DA3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  <w:r w:rsidRPr="00DA6302">
        <w:rPr>
          <w:rFonts w:ascii="Times New Roman" w:eastAsia="黑体" w:hAnsi="Times New Roman" w:hint="eastAsia"/>
          <w:b/>
          <w:sz w:val="44"/>
          <w:szCs w:val="44"/>
        </w:rPr>
        <w:t>大连商品交易所套期保值</w:t>
      </w:r>
      <w:r>
        <w:rPr>
          <w:rFonts w:ascii="Times New Roman" w:eastAsia="黑体" w:hAnsi="Times New Roman" w:hint="eastAsia"/>
          <w:b/>
          <w:sz w:val="44"/>
          <w:szCs w:val="44"/>
        </w:rPr>
        <w:t>建仓需求</w:t>
      </w:r>
      <w:r w:rsidRPr="00DA6302">
        <w:rPr>
          <w:rFonts w:ascii="Times New Roman" w:eastAsia="黑体" w:hAnsi="Times New Roman" w:hint="eastAsia"/>
          <w:b/>
          <w:sz w:val="44"/>
          <w:szCs w:val="44"/>
        </w:rPr>
        <w:t>额度申请表</w:t>
      </w:r>
    </w:p>
    <w:p w14:paraId="31D86717" w14:textId="77777777" w:rsidR="00973DA3" w:rsidRDefault="00973DA3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（仅供会员单位参考）</w:t>
      </w:r>
    </w:p>
    <w:p w14:paraId="55F7AAC1" w14:textId="77777777" w:rsidR="00973DA3" w:rsidRPr="008F05D8" w:rsidRDefault="00973DA3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 w:hint="eastAsia"/>
          <w:b/>
          <w:sz w:val="24"/>
          <w:szCs w:val="24"/>
        </w:rPr>
        <w:t>（</w:t>
      </w:r>
      <w:r w:rsidRPr="00113A67">
        <w:rPr>
          <w:rFonts w:ascii="Times New Roman" w:eastAsia="黑体" w:hAnsi="Times New Roman" w:hint="eastAsia"/>
          <w:b/>
          <w:sz w:val="24"/>
          <w:szCs w:val="24"/>
        </w:rPr>
        <w:t>适用</w:t>
      </w:r>
      <w:r>
        <w:rPr>
          <w:rFonts w:ascii="Times New Roman" w:eastAsia="黑体" w:hAnsi="Times New Roman" w:hint="eastAsia"/>
          <w:b/>
          <w:sz w:val="24"/>
          <w:szCs w:val="24"/>
        </w:rPr>
        <w:t>非鸡蛋品种一般月份</w:t>
      </w:r>
      <w:r w:rsidRPr="00113A67">
        <w:rPr>
          <w:rFonts w:ascii="Times New Roman" w:eastAsia="黑体" w:hAnsi="Times New Roman" w:hint="eastAsia"/>
          <w:b/>
          <w:sz w:val="24"/>
          <w:szCs w:val="24"/>
        </w:rPr>
        <w:t>套期保值</w:t>
      </w:r>
      <w:r>
        <w:rPr>
          <w:rFonts w:ascii="Times New Roman" w:eastAsia="黑体" w:hAnsi="Times New Roman" w:hint="eastAsia"/>
          <w:b/>
          <w:sz w:val="24"/>
          <w:szCs w:val="24"/>
        </w:rPr>
        <w:t>）</w:t>
      </w:r>
    </w:p>
    <w:p w14:paraId="195EA04F" w14:textId="77777777" w:rsidR="00973DA3" w:rsidRPr="00F966E3" w:rsidRDefault="00973DA3" w:rsidP="00973DA3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 w:rsidRPr="00F966E3">
        <w:rPr>
          <w:rFonts w:ascii="Times New Roman" w:eastAsia="楷体_GB2312" w:hAnsi="Times New Roman" w:hint="eastAsia"/>
          <w:sz w:val="24"/>
          <w:szCs w:val="24"/>
        </w:rPr>
        <w:t>填写日期：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174"/>
        <w:gridCol w:w="1322"/>
        <w:gridCol w:w="3088"/>
        <w:gridCol w:w="1615"/>
        <w:gridCol w:w="1615"/>
        <w:gridCol w:w="1777"/>
        <w:gridCol w:w="2067"/>
      </w:tblGrid>
      <w:tr w:rsidR="00973DA3" w:rsidRPr="00832B4C" w14:paraId="5A862D53" w14:textId="77777777" w:rsidTr="0063491C">
        <w:trPr>
          <w:cantSplit/>
          <w:trHeight w:val="50"/>
        </w:trPr>
        <w:tc>
          <w:tcPr>
            <w:tcW w:w="462" w:type="pct"/>
            <w:vAlign w:val="center"/>
          </w:tcPr>
          <w:p w14:paraId="5E38A348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客户号</w:t>
            </w:r>
          </w:p>
        </w:tc>
        <w:tc>
          <w:tcPr>
            <w:tcW w:w="421" w:type="pct"/>
            <w:vAlign w:val="center"/>
          </w:tcPr>
          <w:p w14:paraId="3DDCDDEB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5D3A5543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客户名称</w:t>
            </w:r>
          </w:p>
        </w:tc>
        <w:tc>
          <w:tcPr>
            <w:tcW w:w="1107" w:type="pct"/>
            <w:vAlign w:val="center"/>
          </w:tcPr>
          <w:p w14:paraId="21E5E3D4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0B61F27E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客户联系人</w:t>
            </w:r>
          </w:p>
        </w:tc>
        <w:tc>
          <w:tcPr>
            <w:tcW w:w="579" w:type="pct"/>
            <w:vAlign w:val="center"/>
          </w:tcPr>
          <w:p w14:paraId="47A08146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38C286D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客户联系电话</w:t>
            </w:r>
          </w:p>
        </w:tc>
        <w:tc>
          <w:tcPr>
            <w:tcW w:w="741" w:type="pct"/>
            <w:vAlign w:val="center"/>
          </w:tcPr>
          <w:p w14:paraId="62F7E12C" w14:textId="77777777" w:rsidR="00973DA3" w:rsidRPr="00832B4C" w:rsidRDefault="00973DA3" w:rsidP="0063491C">
            <w:pPr>
              <w:spacing w:line="0" w:lineRule="atLeast"/>
              <w:ind w:right="-13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4ADBEA16" w14:textId="77777777" w:rsidTr="0063491C">
        <w:trPr>
          <w:cantSplit/>
          <w:trHeight w:val="50"/>
        </w:trPr>
        <w:tc>
          <w:tcPr>
            <w:tcW w:w="462" w:type="pct"/>
            <w:vAlign w:val="center"/>
          </w:tcPr>
          <w:p w14:paraId="6885A8E9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会员号</w:t>
            </w:r>
          </w:p>
        </w:tc>
        <w:tc>
          <w:tcPr>
            <w:tcW w:w="421" w:type="pct"/>
            <w:vAlign w:val="center"/>
          </w:tcPr>
          <w:p w14:paraId="6AADD1BA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2953B9AB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会员名称</w:t>
            </w:r>
          </w:p>
        </w:tc>
        <w:tc>
          <w:tcPr>
            <w:tcW w:w="1107" w:type="pct"/>
            <w:vAlign w:val="center"/>
          </w:tcPr>
          <w:p w14:paraId="0C069A95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74650836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会员联系人</w:t>
            </w:r>
          </w:p>
        </w:tc>
        <w:tc>
          <w:tcPr>
            <w:tcW w:w="579" w:type="pct"/>
            <w:vAlign w:val="center"/>
          </w:tcPr>
          <w:p w14:paraId="62F907C3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06AB9F55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会员联系电话</w:t>
            </w:r>
          </w:p>
        </w:tc>
        <w:tc>
          <w:tcPr>
            <w:tcW w:w="741" w:type="pct"/>
            <w:vAlign w:val="center"/>
          </w:tcPr>
          <w:p w14:paraId="010C2B0B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26CE4366" w14:textId="77777777" w:rsidTr="0063491C">
        <w:trPr>
          <w:cantSplit/>
          <w:trHeight w:val="70"/>
        </w:trPr>
        <w:tc>
          <w:tcPr>
            <w:tcW w:w="883" w:type="pct"/>
            <w:gridSpan w:val="2"/>
            <w:vAlign w:val="center"/>
          </w:tcPr>
          <w:p w14:paraId="71B02475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品种</w:t>
            </w:r>
          </w:p>
        </w:tc>
        <w:tc>
          <w:tcPr>
            <w:tcW w:w="4117" w:type="pct"/>
            <w:gridSpan w:val="6"/>
            <w:vAlign w:val="center"/>
          </w:tcPr>
          <w:p w14:paraId="0D739956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套期保值建仓需求额度（手）</w:t>
            </w:r>
          </w:p>
        </w:tc>
      </w:tr>
      <w:tr w:rsidR="00973DA3" w:rsidRPr="00832B4C" w14:paraId="6536D644" w14:textId="77777777" w:rsidTr="0063491C">
        <w:trPr>
          <w:cantSplit/>
          <w:trHeight w:val="70"/>
        </w:trPr>
        <w:tc>
          <w:tcPr>
            <w:tcW w:w="883" w:type="pct"/>
            <w:gridSpan w:val="2"/>
            <w:vAlign w:val="center"/>
          </w:tcPr>
          <w:p w14:paraId="51FC5AA6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6"/>
            <w:vAlign w:val="center"/>
          </w:tcPr>
          <w:p w14:paraId="592E6DCA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3DAFFE06" w14:textId="77777777" w:rsidTr="0063491C">
        <w:trPr>
          <w:cantSplit/>
          <w:trHeight w:val="70"/>
        </w:trPr>
        <w:tc>
          <w:tcPr>
            <w:tcW w:w="883" w:type="pct"/>
            <w:gridSpan w:val="2"/>
            <w:vAlign w:val="center"/>
          </w:tcPr>
          <w:p w14:paraId="03C6E086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117" w:type="pct"/>
            <w:gridSpan w:val="6"/>
            <w:vAlign w:val="center"/>
          </w:tcPr>
          <w:p w14:paraId="7FA024C8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66E03755" w14:textId="77777777" w:rsidTr="0063491C">
        <w:trPr>
          <w:cantSplit/>
          <w:trHeight w:val="1629"/>
        </w:trPr>
        <w:tc>
          <w:tcPr>
            <w:tcW w:w="2464" w:type="pct"/>
            <w:gridSpan w:val="4"/>
            <w:vAlign w:val="center"/>
          </w:tcPr>
          <w:p w14:paraId="63DA8492" w14:textId="512D9A85" w:rsidR="00973DA3" w:rsidRPr="00832B4C" w:rsidRDefault="00973DA3" w:rsidP="00F5305A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企业盖章</w:t>
            </w: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:</w:t>
            </w:r>
          </w:p>
        </w:tc>
        <w:tc>
          <w:tcPr>
            <w:tcW w:w="2536" w:type="pct"/>
            <w:gridSpan w:val="4"/>
            <w:vAlign w:val="center"/>
          </w:tcPr>
          <w:p w14:paraId="7ED25A54" w14:textId="2233D64F" w:rsidR="00973DA3" w:rsidRPr="00832B4C" w:rsidRDefault="00973DA3" w:rsidP="00F5305A">
            <w:pPr>
              <w:spacing w:line="0" w:lineRule="atLeas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会员盖章：</w:t>
            </w:r>
          </w:p>
        </w:tc>
      </w:tr>
      <w:tr w:rsidR="00973DA3" w:rsidRPr="00832B4C" w14:paraId="0F3AD784" w14:textId="77777777" w:rsidTr="0063491C">
        <w:trPr>
          <w:cantSplit/>
          <w:trHeight w:val="1649"/>
        </w:trPr>
        <w:tc>
          <w:tcPr>
            <w:tcW w:w="462" w:type="pct"/>
            <w:vAlign w:val="center"/>
          </w:tcPr>
          <w:p w14:paraId="42B7AA98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填表说明</w:t>
            </w:r>
          </w:p>
        </w:tc>
        <w:tc>
          <w:tcPr>
            <w:tcW w:w="4538" w:type="pct"/>
            <w:gridSpan w:val="7"/>
            <w:vAlign w:val="center"/>
          </w:tcPr>
          <w:p w14:paraId="1B186695" w14:textId="77777777" w:rsidR="00973DA3" w:rsidRPr="00832B4C" w:rsidRDefault="00973DA3" w:rsidP="0063491C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1.</w:t>
            </w: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客户联系人应为管理企业期货头寸的套期保值交易负责人，会员联系人应为管理客户套期保值业务申请的负责人。</w:t>
            </w:r>
          </w:p>
          <w:p w14:paraId="1224220C" w14:textId="77777777" w:rsidR="00973DA3" w:rsidRPr="00832B4C" w:rsidRDefault="00973DA3" w:rsidP="0063491C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2.</w:t>
            </w: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申请企业可以同时申请多个品种（鸡蛋品种除外）的一般月份套期保值建仓需求额度。</w:t>
            </w:r>
          </w:p>
        </w:tc>
      </w:tr>
    </w:tbl>
    <w:p w14:paraId="49A6F67E" w14:textId="77777777" w:rsidR="00973DA3" w:rsidRPr="00762A33" w:rsidRDefault="00973DA3" w:rsidP="00762A33">
      <w:pPr>
        <w:spacing w:line="240" w:lineRule="atLeast"/>
        <w:outlineLvl w:val="0"/>
        <w:rPr>
          <w:rFonts w:ascii="Times New Roman" w:eastAsia="黑体" w:hAnsi="Times New Roman" w:hint="eastAsia"/>
          <w:b/>
          <w:sz w:val="44"/>
          <w:szCs w:val="44"/>
        </w:rPr>
      </w:pPr>
      <w:bookmarkStart w:id="0" w:name="_GoBack"/>
      <w:bookmarkEnd w:id="0"/>
    </w:p>
    <w:sectPr w:rsidR="00973DA3" w:rsidRPr="00762A33" w:rsidSect="00973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3A"/>
    <w:rsid w:val="00762A33"/>
    <w:rsid w:val="007B5816"/>
    <w:rsid w:val="00973DA3"/>
    <w:rsid w:val="00D5363A"/>
    <w:rsid w:val="00F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B329"/>
  <w15:chartTrackingRefBased/>
  <w15:docId w15:val="{00432825-9CB2-410E-871C-4D3EEE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2019-08-08T07:06:00Z</cp:lastPrinted>
  <dcterms:created xsi:type="dcterms:W3CDTF">2019-08-08T06:17:00Z</dcterms:created>
  <dcterms:modified xsi:type="dcterms:W3CDTF">2019-08-08T07:06:00Z</dcterms:modified>
</cp:coreProperties>
</file>